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CD0" w:rsidRPr="003E3CD0" w:rsidRDefault="003E3CD0" w:rsidP="003E3CD0">
      <w:pPr>
        <w:ind w:left="-851" w:right="-143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Сведения о наличии оборудованных учебных кабинетов, лабораторий, мастерских</w:t>
      </w:r>
    </w:p>
    <w:tbl>
      <w:tblPr>
        <w:tblStyle w:val="a6"/>
        <w:tblW w:w="10599" w:type="dxa"/>
        <w:tblInd w:w="-851" w:type="dxa"/>
        <w:tblLook w:val="04A0" w:firstRow="1" w:lastRow="0" w:firstColumn="1" w:lastColumn="0" w:noHBand="0" w:noVBand="1"/>
      </w:tblPr>
      <w:tblGrid>
        <w:gridCol w:w="4220"/>
        <w:gridCol w:w="6379"/>
      </w:tblGrid>
      <w:tr w:rsidR="003E3CD0" w:rsidTr="003E3CD0">
        <w:tc>
          <w:tcPr>
            <w:tcW w:w="4220" w:type="dxa"/>
          </w:tcPr>
          <w:p w:rsidR="003E3CD0" w:rsidRDefault="003E3CD0" w:rsidP="003E3CD0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кабинета</w:t>
            </w:r>
          </w:p>
        </w:tc>
        <w:tc>
          <w:tcPr>
            <w:tcW w:w="6379" w:type="dxa"/>
          </w:tcPr>
          <w:p w:rsidR="003E3CD0" w:rsidRDefault="003E3CD0" w:rsidP="003E3CD0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Оснащенность</w:t>
            </w:r>
          </w:p>
        </w:tc>
      </w:tr>
      <w:tr w:rsidR="001A1850" w:rsidTr="003E3CD0">
        <w:tc>
          <w:tcPr>
            <w:tcW w:w="4220" w:type="dxa"/>
          </w:tcPr>
          <w:p w:rsidR="001A1850" w:rsidRDefault="001A1850" w:rsidP="003E3CD0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математики</w:t>
            </w:r>
          </w:p>
        </w:tc>
        <w:tc>
          <w:tcPr>
            <w:tcW w:w="6379" w:type="dxa"/>
          </w:tcPr>
          <w:p w:rsidR="001A1850" w:rsidRDefault="001A1850" w:rsidP="003E3CD0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Проектор. Выход в сеть интернет</w:t>
            </w:r>
          </w:p>
        </w:tc>
      </w:tr>
      <w:tr w:rsidR="00675566" w:rsidTr="003E3CD0">
        <w:tc>
          <w:tcPr>
            <w:tcW w:w="4220" w:type="dxa"/>
          </w:tcPr>
          <w:p w:rsidR="00675566" w:rsidRDefault="00675566" w:rsidP="003E3CD0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информатики</w:t>
            </w:r>
          </w:p>
        </w:tc>
        <w:tc>
          <w:tcPr>
            <w:tcW w:w="6379" w:type="dxa"/>
          </w:tcPr>
          <w:p w:rsidR="00675566" w:rsidRDefault="00675566" w:rsidP="003E3CD0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Проектор, выход в сеть интернет. Персональные компьютеры 10 штук</w:t>
            </w:r>
          </w:p>
        </w:tc>
      </w:tr>
      <w:tr w:rsidR="003E3CD0" w:rsidTr="003E3CD0">
        <w:tc>
          <w:tcPr>
            <w:tcW w:w="4220" w:type="dxa"/>
          </w:tcPr>
          <w:p w:rsidR="003E3CD0" w:rsidRDefault="003E3CD0" w:rsidP="003E3CD0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тракторы и автомобили</w:t>
            </w:r>
          </w:p>
        </w:tc>
        <w:tc>
          <w:tcPr>
            <w:tcW w:w="6379" w:type="dxa"/>
          </w:tcPr>
          <w:p w:rsidR="003E3CD0" w:rsidRDefault="003E3CD0" w:rsidP="003E3CD0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Агрегаты и узлы тракторов и автомобилей</w:t>
            </w:r>
          </w:p>
        </w:tc>
      </w:tr>
      <w:tr w:rsidR="003E3CD0" w:rsidTr="003E3CD0">
        <w:tc>
          <w:tcPr>
            <w:tcW w:w="4220" w:type="dxa"/>
          </w:tcPr>
          <w:p w:rsidR="003E3CD0" w:rsidRDefault="003E3CD0" w:rsidP="003E3CD0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ПДД и ОБД</w:t>
            </w:r>
          </w:p>
        </w:tc>
        <w:tc>
          <w:tcPr>
            <w:tcW w:w="6379" w:type="dxa"/>
          </w:tcPr>
          <w:p w:rsidR="003E3CD0" w:rsidRDefault="003E3CD0" w:rsidP="003E3CD0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Мульти проектор, выход с сеть интернет, персональные компьютеры 12 штук (5 рабочих), электронные стенды, стенды по ПДД</w:t>
            </w:r>
          </w:p>
        </w:tc>
      </w:tr>
      <w:tr w:rsidR="003E3CD0" w:rsidTr="003E3CD0">
        <w:tc>
          <w:tcPr>
            <w:tcW w:w="4220" w:type="dxa"/>
          </w:tcPr>
          <w:p w:rsidR="003E3CD0" w:rsidRDefault="00434762" w:rsidP="003E3CD0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Гараж 1</w:t>
            </w:r>
          </w:p>
        </w:tc>
        <w:tc>
          <w:tcPr>
            <w:tcW w:w="6379" w:type="dxa"/>
          </w:tcPr>
          <w:p w:rsidR="003E3CD0" w:rsidRDefault="00434762" w:rsidP="00434762">
            <w:pPr>
              <w:ind w:left="33" w:right="17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ЗИЛ-45085, ВАЗ-21074 – 2шт, ВАЗ-21140, УАЗ-452, Гранта-2190, КамАЗ-5320</w:t>
            </w:r>
          </w:p>
        </w:tc>
      </w:tr>
      <w:tr w:rsidR="00434762" w:rsidTr="003E3CD0">
        <w:tc>
          <w:tcPr>
            <w:tcW w:w="4220" w:type="dxa"/>
          </w:tcPr>
          <w:p w:rsidR="00434762" w:rsidRDefault="00434762" w:rsidP="003E3CD0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Гараж №2</w:t>
            </w:r>
          </w:p>
        </w:tc>
        <w:tc>
          <w:tcPr>
            <w:tcW w:w="6379" w:type="dxa"/>
          </w:tcPr>
          <w:p w:rsidR="00434762" w:rsidRDefault="001A1850" w:rsidP="001A1850">
            <w:pPr>
              <w:ind w:left="33" w:right="17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ЗИЛ-45085, ВАЗ-21074 – 2шт, ВАЗ-21140, УАЗ-452, Гранта-2190, КамАЗ-5320</w:t>
            </w:r>
          </w:p>
        </w:tc>
      </w:tr>
      <w:tr w:rsidR="00434762" w:rsidTr="003E3CD0">
        <w:tc>
          <w:tcPr>
            <w:tcW w:w="4220" w:type="dxa"/>
          </w:tcPr>
          <w:p w:rsidR="00434762" w:rsidRDefault="00434762" w:rsidP="003E3CD0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слесарного дела</w:t>
            </w:r>
          </w:p>
        </w:tc>
        <w:tc>
          <w:tcPr>
            <w:tcW w:w="6379" w:type="dxa"/>
          </w:tcPr>
          <w:p w:rsidR="00434762" w:rsidRDefault="00434762" w:rsidP="00434762">
            <w:pPr>
              <w:ind w:left="33" w:right="17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Токарный станок – 2 шт., свирельный станок большой – 2шт., свирельный станок малый – 1шт., вулканизатор – 1шт., точильный станок – 1шт., тиски – 11 шт. </w:t>
            </w:r>
          </w:p>
        </w:tc>
      </w:tr>
      <w:tr w:rsidR="00434762" w:rsidTr="003E3CD0">
        <w:tc>
          <w:tcPr>
            <w:tcW w:w="4220" w:type="dxa"/>
          </w:tcPr>
          <w:p w:rsidR="00434762" w:rsidRDefault="001A1850" w:rsidP="003E3CD0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Кабинет </w:t>
            </w:r>
            <w:r w:rsidR="00675566">
              <w:rPr>
                <w:rFonts w:ascii="Times New Roman" w:hAnsi="Times New Roman" w:cs="Times New Roman"/>
                <w:sz w:val="28"/>
              </w:rPr>
              <w:t>№50 Т</w:t>
            </w:r>
            <w:r>
              <w:rPr>
                <w:rFonts w:ascii="Times New Roman" w:hAnsi="Times New Roman" w:cs="Times New Roman"/>
                <w:sz w:val="28"/>
              </w:rPr>
              <w:t>рактора и самоходные с/х машин</w:t>
            </w:r>
          </w:p>
        </w:tc>
        <w:tc>
          <w:tcPr>
            <w:tcW w:w="6379" w:type="dxa"/>
          </w:tcPr>
          <w:p w:rsidR="00434762" w:rsidRDefault="001A1850" w:rsidP="00434762">
            <w:pPr>
              <w:ind w:left="33" w:right="17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Плуг – Плн-5-35, двигатель автомобиля – Змз-53, коробка передач – Газ-53, муфта сцепления – Газ-53, сеялка зерновая – СЗС-3,6, комбайн не полная комплектация – СК-5 «Нива», картофелесажалка – СН-4Б, стартер автомобиля, генератор – Г-</w:t>
            </w:r>
            <w:r w:rsidR="00675566">
              <w:rPr>
                <w:rFonts w:ascii="Times New Roman" w:hAnsi="Times New Roman" w:cs="Times New Roman"/>
                <w:sz w:val="28"/>
              </w:rPr>
              <w:t>306, 12 рабочих мест, технологические карты для регулировки с/х машин</w:t>
            </w:r>
          </w:p>
        </w:tc>
      </w:tr>
      <w:tr w:rsidR="00434762" w:rsidTr="003E3CD0">
        <w:tc>
          <w:tcPr>
            <w:tcW w:w="4220" w:type="dxa"/>
          </w:tcPr>
          <w:p w:rsidR="00434762" w:rsidRDefault="00675566" w:rsidP="003E3CD0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№51 Механизация с/х работ</w:t>
            </w:r>
          </w:p>
        </w:tc>
        <w:tc>
          <w:tcPr>
            <w:tcW w:w="6379" w:type="dxa"/>
          </w:tcPr>
          <w:p w:rsidR="00434762" w:rsidRDefault="00675566" w:rsidP="00675566">
            <w:pPr>
              <w:ind w:left="33" w:right="17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Навесная система – трактора Т-150К, культиватор КПС-4, культиватор окучник КОН-2,8, сеялка зерновая СЗП-3,6А, площадка для регулировок с/х машин – 3 шт., технологические карты для регулировки с/х машин</w:t>
            </w:r>
          </w:p>
        </w:tc>
      </w:tr>
      <w:tr w:rsidR="00434762" w:rsidTr="003E3CD0">
        <w:tc>
          <w:tcPr>
            <w:tcW w:w="4220" w:type="dxa"/>
          </w:tcPr>
          <w:p w:rsidR="00434762" w:rsidRDefault="002D5232" w:rsidP="00600A02">
            <w:pPr>
              <w:ind w:right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Кабинет </w:t>
            </w:r>
            <w:r w:rsidR="00600A02">
              <w:rPr>
                <w:rFonts w:ascii="Times New Roman" w:hAnsi="Times New Roman" w:cs="Times New Roman"/>
                <w:sz w:val="28"/>
              </w:rPr>
              <w:t>охрана труда</w:t>
            </w:r>
          </w:p>
        </w:tc>
        <w:tc>
          <w:tcPr>
            <w:tcW w:w="6379" w:type="dxa"/>
          </w:tcPr>
          <w:p w:rsidR="00434762" w:rsidRDefault="00600A02" w:rsidP="00600A02">
            <w:pPr>
              <w:ind w:left="33" w:right="17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Стенд-манекен по указание первый медицинский помощи, тренажер сердечно – легочной реанимации «Александр 1-0.2», стенд по гражданской обороне 1шт., плакаты по оказанию первый помощи при ДТП – 15шт.   </w:t>
            </w:r>
          </w:p>
        </w:tc>
      </w:tr>
      <w:tr w:rsidR="00600A02" w:rsidTr="003E3CD0">
        <w:tc>
          <w:tcPr>
            <w:tcW w:w="4220" w:type="dxa"/>
          </w:tcPr>
          <w:p w:rsidR="00600A02" w:rsidRDefault="00600A02" w:rsidP="00600A02">
            <w:pPr>
              <w:ind w:right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технологии производства продуктов животноводства и растениеводства</w:t>
            </w:r>
          </w:p>
        </w:tc>
        <w:tc>
          <w:tcPr>
            <w:tcW w:w="6379" w:type="dxa"/>
          </w:tcPr>
          <w:p w:rsidR="00600A02" w:rsidRDefault="00600A02" w:rsidP="00600A02">
            <w:pPr>
              <w:ind w:left="33" w:right="17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Комплект плакатов по механизации растениеводства и животноводства </w:t>
            </w:r>
          </w:p>
        </w:tc>
      </w:tr>
      <w:tr w:rsidR="00600A02" w:rsidTr="003E3CD0">
        <w:tc>
          <w:tcPr>
            <w:tcW w:w="4220" w:type="dxa"/>
          </w:tcPr>
          <w:p w:rsidR="00600A02" w:rsidRDefault="00600A02" w:rsidP="00600A02">
            <w:pPr>
              <w:ind w:right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электрогазосварки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(теория)</w:t>
            </w:r>
          </w:p>
        </w:tc>
        <w:tc>
          <w:tcPr>
            <w:tcW w:w="6379" w:type="dxa"/>
          </w:tcPr>
          <w:p w:rsidR="00600A02" w:rsidRDefault="00384031" w:rsidP="00600A02">
            <w:pPr>
              <w:ind w:left="33" w:right="17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Действующий стенд по электросварке – 8шт., действующий стенд по газосварке – 4шт., плакаты по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электрогазосварке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9шт</w:t>
            </w:r>
            <w:r w:rsidR="00AF4958">
              <w:rPr>
                <w:rFonts w:ascii="Times New Roman" w:hAnsi="Times New Roman" w:cs="Times New Roman"/>
                <w:sz w:val="28"/>
              </w:rPr>
              <w:t>, образцы сварных конструкций – 4шт.</w:t>
            </w:r>
          </w:p>
        </w:tc>
      </w:tr>
      <w:tr w:rsidR="00434762" w:rsidTr="003E3CD0">
        <w:tc>
          <w:tcPr>
            <w:tcW w:w="4220" w:type="dxa"/>
          </w:tcPr>
          <w:p w:rsidR="00434762" w:rsidRDefault="00BB7889" w:rsidP="002D5232">
            <w:pPr>
              <w:ind w:right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Кабинет татарского языка </w:t>
            </w:r>
            <w:r w:rsidR="00BE23F1">
              <w:rPr>
                <w:rFonts w:ascii="Times New Roman" w:hAnsi="Times New Roman" w:cs="Times New Roman"/>
                <w:sz w:val="28"/>
              </w:rPr>
              <w:t>и литературы</w:t>
            </w:r>
          </w:p>
        </w:tc>
        <w:tc>
          <w:tcPr>
            <w:tcW w:w="6379" w:type="dxa"/>
          </w:tcPr>
          <w:p w:rsidR="00434762" w:rsidRDefault="00BE23F1" w:rsidP="00434762">
            <w:pPr>
              <w:ind w:left="33" w:right="17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Проектор, выход в сеть интернет</w:t>
            </w:r>
          </w:p>
        </w:tc>
      </w:tr>
      <w:tr w:rsidR="00434762" w:rsidTr="003E3CD0">
        <w:tc>
          <w:tcPr>
            <w:tcW w:w="4220" w:type="dxa"/>
          </w:tcPr>
          <w:p w:rsidR="00434762" w:rsidRDefault="007F64D3" w:rsidP="002D5232">
            <w:pPr>
              <w:ind w:right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№202</w:t>
            </w:r>
            <w:r w:rsidR="00C45D27">
              <w:rPr>
                <w:rFonts w:ascii="Times New Roman" w:hAnsi="Times New Roman" w:cs="Times New Roman"/>
                <w:sz w:val="28"/>
              </w:rPr>
              <w:t xml:space="preserve"> Материаловедение </w:t>
            </w:r>
          </w:p>
        </w:tc>
        <w:tc>
          <w:tcPr>
            <w:tcW w:w="6379" w:type="dxa"/>
          </w:tcPr>
          <w:p w:rsidR="00434762" w:rsidRPr="007F64D3" w:rsidRDefault="007F64D3" w:rsidP="007F64D3">
            <w:pPr>
              <w:ind w:left="33" w:right="17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Мульти проектор, стенд комбайнов – 5 шт., экзаменационные билеты для приема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теоретического экзамена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Гостехнадзора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по категории «В», «С», «Д», «Е», «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434762" w:rsidTr="003E3CD0">
        <w:tc>
          <w:tcPr>
            <w:tcW w:w="4220" w:type="dxa"/>
          </w:tcPr>
          <w:p w:rsidR="00434762" w:rsidRDefault="00B275DF" w:rsidP="00B275DF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Кабинет ОБЖ</w:t>
            </w:r>
            <w:r w:rsidR="00C45D27">
              <w:rPr>
                <w:rFonts w:ascii="Times New Roman" w:hAnsi="Times New Roman" w:cs="Times New Roman"/>
                <w:sz w:val="28"/>
              </w:rPr>
              <w:t xml:space="preserve"> и НВП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379" w:type="dxa"/>
          </w:tcPr>
          <w:p w:rsidR="00434762" w:rsidRDefault="00B275DF" w:rsidP="00C45D27">
            <w:pPr>
              <w:ind w:left="33" w:right="17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Проектор, учебный АКМ-1шт., пневматический </w:t>
            </w:r>
            <w:r w:rsidR="00C45D27">
              <w:rPr>
                <w:rFonts w:ascii="Times New Roman" w:hAnsi="Times New Roman" w:cs="Times New Roman"/>
                <w:sz w:val="28"/>
              </w:rPr>
              <w:t>оружие</w:t>
            </w:r>
            <w:r>
              <w:rPr>
                <w:rFonts w:ascii="Times New Roman" w:hAnsi="Times New Roman" w:cs="Times New Roman"/>
                <w:sz w:val="28"/>
              </w:rPr>
              <w:t xml:space="preserve"> – 1шт.,</w:t>
            </w:r>
            <w:r w:rsidR="00C45D27">
              <w:rPr>
                <w:rFonts w:ascii="Times New Roman" w:hAnsi="Times New Roman" w:cs="Times New Roman"/>
                <w:sz w:val="28"/>
              </w:rPr>
              <w:t xml:space="preserve"> учебные патроны 50 шт., общевойсковые противогазы 40шт., дозиметрический прибор ДП-5А-1шт., дозиметрический прибор ДП-22В-1шт., гранаты-4шт., противотанковые мины – 3шт., противопехотные мины – 2шт., </w:t>
            </w:r>
            <w:r w:rsidR="008260DC">
              <w:rPr>
                <w:rFonts w:ascii="Times New Roman" w:hAnsi="Times New Roman" w:cs="Times New Roman"/>
                <w:sz w:val="28"/>
              </w:rPr>
              <w:t>макет ударно-спускового механизма-1шт., электрифицированный стенд для изучения устройства АКМ ТОЗ-8-1шт., ТОЗ-12 и РПК-1шт., макет-стенд для тренировки по стрельбе из пневматической винтовки-1шт.</w:t>
            </w:r>
            <w:r w:rsidR="00C45D2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434762" w:rsidRDefault="00434762" w:rsidP="003E3CD0">
      <w:pPr>
        <w:ind w:left="-851" w:right="-143"/>
        <w:jc w:val="center"/>
        <w:rPr>
          <w:rFonts w:ascii="Times New Roman" w:hAnsi="Times New Roman" w:cs="Times New Roman"/>
          <w:sz w:val="28"/>
        </w:rPr>
      </w:pPr>
    </w:p>
    <w:p w:rsidR="003E3CD0" w:rsidRDefault="00434762" w:rsidP="003E3CD0">
      <w:pPr>
        <w:ind w:left="-851" w:right="-14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проведения ЛПЗ тракторов и автомобилей (двигателей) ПД-10У, А-41, двигатель ВАЗ-2109, КПП ВАЗ-2109; СМД-62, ЗМЗ – 2 шт., ТНВД двигателя Д-240 – 2 шт.</w:t>
      </w:r>
    </w:p>
    <w:p w:rsidR="00434762" w:rsidRDefault="00434762" w:rsidP="003E3CD0">
      <w:pPr>
        <w:ind w:left="-851" w:right="-14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подготовки водителей категории «В», «С» имеются автомобили</w:t>
      </w:r>
      <w:r w:rsidR="001A1850">
        <w:rPr>
          <w:rFonts w:ascii="Times New Roman" w:hAnsi="Times New Roman" w:cs="Times New Roman"/>
          <w:sz w:val="28"/>
        </w:rPr>
        <w:t xml:space="preserve"> ЗИЛ-45085, ВАЗ-21074 – 2шт, ВАЗ-21140, УАЗ-452, Гранта-2190, КамАЗ-5320.</w:t>
      </w:r>
    </w:p>
    <w:p w:rsidR="001A1850" w:rsidRDefault="001A1850" w:rsidP="001A1850">
      <w:pPr>
        <w:ind w:left="-851" w:right="1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проведения практического вождения тракторов и автомобилей имеется </w:t>
      </w:r>
      <w:proofErr w:type="spellStart"/>
      <w:r>
        <w:rPr>
          <w:rFonts w:ascii="Times New Roman" w:hAnsi="Times New Roman" w:cs="Times New Roman"/>
          <w:sz w:val="28"/>
        </w:rPr>
        <w:t>автотрактородром</w:t>
      </w:r>
      <w:proofErr w:type="spellEnd"/>
      <w:r>
        <w:rPr>
          <w:rFonts w:ascii="Times New Roman" w:hAnsi="Times New Roman" w:cs="Times New Roman"/>
          <w:sz w:val="28"/>
        </w:rPr>
        <w:t xml:space="preserve"> (1,5 га), оборудованный элементами по требованию ГИБДД и </w:t>
      </w:r>
      <w:proofErr w:type="spellStart"/>
      <w:r>
        <w:rPr>
          <w:rFonts w:ascii="Times New Roman" w:hAnsi="Times New Roman" w:cs="Times New Roman"/>
          <w:sz w:val="28"/>
        </w:rPr>
        <w:t>Гостехнадзора</w:t>
      </w:r>
      <w:proofErr w:type="spellEnd"/>
      <w:r>
        <w:rPr>
          <w:rFonts w:ascii="Times New Roman" w:hAnsi="Times New Roman" w:cs="Times New Roman"/>
          <w:sz w:val="28"/>
        </w:rPr>
        <w:t xml:space="preserve">. Так же имеются учебные трактора МТЗ-82, МТЗ-1221, Т-150К, ДТ-75АМ, МТЗ-82(ПОН-10), комбайн СК-5 «Нива», а также 10 единиц сельскохозяйственных машин различных марок. </w:t>
      </w:r>
    </w:p>
    <w:p w:rsidR="001A1850" w:rsidRDefault="007F64D3" w:rsidP="003E3CD0">
      <w:pPr>
        <w:ind w:left="-851" w:right="-14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проведения регулировок имеются двигатели автомобилей КАМАЗ, трактор МТЗ-82 (модель Д-240), автомобиль ВАЗ-2109.</w:t>
      </w:r>
    </w:p>
    <w:p w:rsidR="00AF4958" w:rsidRDefault="00AF4958" w:rsidP="00AF4958">
      <w:pPr>
        <w:ind w:left="-851" w:right="-14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Сварочная мастерская для проведения учебной практике по </w:t>
      </w:r>
      <w:proofErr w:type="spellStart"/>
      <w:r>
        <w:rPr>
          <w:rFonts w:ascii="Times New Roman" w:hAnsi="Times New Roman" w:cs="Times New Roman"/>
          <w:sz w:val="28"/>
        </w:rPr>
        <w:t>электрогазосварке</w:t>
      </w:r>
      <w:proofErr w:type="spellEnd"/>
      <w:r>
        <w:rPr>
          <w:rFonts w:ascii="Times New Roman" w:hAnsi="Times New Roman" w:cs="Times New Roman"/>
          <w:sz w:val="28"/>
        </w:rPr>
        <w:t>: сварочные аппараты – РЕСАНТА-250А-1шт., РЕСАНТА-220А-3шт., сварочный трансформатор (3-х фазный ТДМ-200) – 1шт.</w:t>
      </w:r>
    </w:p>
    <w:p w:rsidR="00127B0B" w:rsidRPr="003E3CD0" w:rsidRDefault="00AF4958" w:rsidP="00127B0B">
      <w:pPr>
        <w:ind w:left="-851" w:right="-14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Оборудование для газосварки: баллоны ацетиленовые – 2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, баллоны кислородные – 2 шт., баллон </w:t>
      </w:r>
      <w:proofErr w:type="spellStart"/>
      <w:r>
        <w:rPr>
          <w:rFonts w:ascii="Times New Roman" w:hAnsi="Times New Roman" w:cs="Times New Roman"/>
          <w:sz w:val="28"/>
        </w:rPr>
        <w:t>пропановый</w:t>
      </w:r>
      <w:proofErr w:type="spellEnd"/>
      <w:r>
        <w:rPr>
          <w:rFonts w:ascii="Times New Roman" w:hAnsi="Times New Roman" w:cs="Times New Roman"/>
          <w:sz w:val="28"/>
        </w:rPr>
        <w:t xml:space="preserve"> – 1шт., горелка сварочная </w:t>
      </w:r>
      <w:r w:rsidR="00127B0B">
        <w:rPr>
          <w:rFonts w:ascii="Times New Roman" w:hAnsi="Times New Roman" w:cs="Times New Roman"/>
          <w:sz w:val="28"/>
        </w:rPr>
        <w:t xml:space="preserve">– 2шт., резак для кислородной резки – 1шт., комплект рукав для газосварки и резки. </w:t>
      </w:r>
      <w:r>
        <w:rPr>
          <w:rFonts w:ascii="Times New Roman" w:hAnsi="Times New Roman" w:cs="Times New Roman"/>
          <w:sz w:val="28"/>
        </w:rPr>
        <w:t xml:space="preserve">  </w:t>
      </w:r>
    </w:p>
    <w:sectPr w:rsidR="00127B0B" w:rsidRPr="003E3CD0" w:rsidSect="003E3CD0">
      <w:pgSz w:w="11906" w:h="16838" w:code="9"/>
      <w:pgMar w:top="567" w:right="850" w:bottom="426" w:left="1701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0F0"/>
    <w:rsid w:val="000D0C4F"/>
    <w:rsid w:val="001171A1"/>
    <w:rsid w:val="00127B0B"/>
    <w:rsid w:val="001903B8"/>
    <w:rsid w:val="001A1850"/>
    <w:rsid w:val="001A2B77"/>
    <w:rsid w:val="001A697F"/>
    <w:rsid w:val="001E7035"/>
    <w:rsid w:val="001F3165"/>
    <w:rsid w:val="00207521"/>
    <w:rsid w:val="00246856"/>
    <w:rsid w:val="00276849"/>
    <w:rsid w:val="0028636D"/>
    <w:rsid w:val="0029051A"/>
    <w:rsid w:val="002907BE"/>
    <w:rsid w:val="002B5843"/>
    <w:rsid w:val="002B6B14"/>
    <w:rsid w:val="002D1A4D"/>
    <w:rsid w:val="002D5232"/>
    <w:rsid w:val="00305DC3"/>
    <w:rsid w:val="00317F16"/>
    <w:rsid w:val="00351801"/>
    <w:rsid w:val="00352701"/>
    <w:rsid w:val="00384031"/>
    <w:rsid w:val="0038693E"/>
    <w:rsid w:val="003D1F89"/>
    <w:rsid w:val="003E3CD0"/>
    <w:rsid w:val="003F16C6"/>
    <w:rsid w:val="003F1CAC"/>
    <w:rsid w:val="00400445"/>
    <w:rsid w:val="004301C5"/>
    <w:rsid w:val="00434762"/>
    <w:rsid w:val="004348E3"/>
    <w:rsid w:val="004536C6"/>
    <w:rsid w:val="00454BFB"/>
    <w:rsid w:val="00494B72"/>
    <w:rsid w:val="004A7328"/>
    <w:rsid w:val="004B210F"/>
    <w:rsid w:val="004B5667"/>
    <w:rsid w:val="005109D2"/>
    <w:rsid w:val="00527B36"/>
    <w:rsid w:val="0053651E"/>
    <w:rsid w:val="00547283"/>
    <w:rsid w:val="00555AC6"/>
    <w:rsid w:val="00562056"/>
    <w:rsid w:val="00573789"/>
    <w:rsid w:val="00580457"/>
    <w:rsid w:val="00592B2E"/>
    <w:rsid w:val="00594B2A"/>
    <w:rsid w:val="005A0142"/>
    <w:rsid w:val="005A3D4E"/>
    <w:rsid w:val="00600A02"/>
    <w:rsid w:val="00602F67"/>
    <w:rsid w:val="00603499"/>
    <w:rsid w:val="00605C53"/>
    <w:rsid w:val="00607FC2"/>
    <w:rsid w:val="0061729C"/>
    <w:rsid w:val="00617A3B"/>
    <w:rsid w:val="006210FE"/>
    <w:rsid w:val="006501AB"/>
    <w:rsid w:val="006532E2"/>
    <w:rsid w:val="00662996"/>
    <w:rsid w:val="00670B31"/>
    <w:rsid w:val="00675566"/>
    <w:rsid w:val="00677678"/>
    <w:rsid w:val="006A185D"/>
    <w:rsid w:val="006B02B9"/>
    <w:rsid w:val="006E568D"/>
    <w:rsid w:val="00725ADD"/>
    <w:rsid w:val="00730C3F"/>
    <w:rsid w:val="00760EFB"/>
    <w:rsid w:val="007916AF"/>
    <w:rsid w:val="007B382A"/>
    <w:rsid w:val="007F64D3"/>
    <w:rsid w:val="00814F95"/>
    <w:rsid w:val="0082246A"/>
    <w:rsid w:val="008260DC"/>
    <w:rsid w:val="00826693"/>
    <w:rsid w:val="0084168A"/>
    <w:rsid w:val="00855246"/>
    <w:rsid w:val="00877C93"/>
    <w:rsid w:val="008F3CAC"/>
    <w:rsid w:val="009123C8"/>
    <w:rsid w:val="00935597"/>
    <w:rsid w:val="009633B1"/>
    <w:rsid w:val="00A02526"/>
    <w:rsid w:val="00A1278B"/>
    <w:rsid w:val="00A37E1C"/>
    <w:rsid w:val="00A6033E"/>
    <w:rsid w:val="00A60A73"/>
    <w:rsid w:val="00AA7AEF"/>
    <w:rsid w:val="00AF05D9"/>
    <w:rsid w:val="00AF0C78"/>
    <w:rsid w:val="00AF4958"/>
    <w:rsid w:val="00AF4E7D"/>
    <w:rsid w:val="00AF6F11"/>
    <w:rsid w:val="00B000C9"/>
    <w:rsid w:val="00B275DF"/>
    <w:rsid w:val="00B443E8"/>
    <w:rsid w:val="00B61014"/>
    <w:rsid w:val="00B64E72"/>
    <w:rsid w:val="00B655B3"/>
    <w:rsid w:val="00B71DDF"/>
    <w:rsid w:val="00B81CC1"/>
    <w:rsid w:val="00B83181"/>
    <w:rsid w:val="00BB7889"/>
    <w:rsid w:val="00BC2E73"/>
    <w:rsid w:val="00BE23F1"/>
    <w:rsid w:val="00C15D0C"/>
    <w:rsid w:val="00C22E9B"/>
    <w:rsid w:val="00C45D27"/>
    <w:rsid w:val="00C6207E"/>
    <w:rsid w:val="00C71FC3"/>
    <w:rsid w:val="00C733FB"/>
    <w:rsid w:val="00C7373B"/>
    <w:rsid w:val="00CA0324"/>
    <w:rsid w:val="00CB5848"/>
    <w:rsid w:val="00CD74C2"/>
    <w:rsid w:val="00D20021"/>
    <w:rsid w:val="00D47265"/>
    <w:rsid w:val="00D52319"/>
    <w:rsid w:val="00D544EE"/>
    <w:rsid w:val="00D5595F"/>
    <w:rsid w:val="00E31D87"/>
    <w:rsid w:val="00E46C91"/>
    <w:rsid w:val="00E76982"/>
    <w:rsid w:val="00E81A06"/>
    <w:rsid w:val="00ED53E6"/>
    <w:rsid w:val="00ED6ADC"/>
    <w:rsid w:val="00EE2197"/>
    <w:rsid w:val="00F276F3"/>
    <w:rsid w:val="00F53389"/>
    <w:rsid w:val="00F610F0"/>
    <w:rsid w:val="00F73279"/>
    <w:rsid w:val="00F83CF6"/>
    <w:rsid w:val="00FC4AB5"/>
    <w:rsid w:val="00FC7653"/>
    <w:rsid w:val="00FD7B48"/>
    <w:rsid w:val="00FF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4E"/>
  </w:style>
  <w:style w:type="paragraph" w:styleId="1">
    <w:name w:val="heading 1"/>
    <w:basedOn w:val="a"/>
    <w:next w:val="a"/>
    <w:link w:val="10"/>
    <w:uiPriority w:val="9"/>
    <w:qFormat/>
    <w:rsid w:val="005A3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3D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3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5A3D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A3D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5A3D4E"/>
    <w:pPr>
      <w:spacing w:after="0" w:line="240" w:lineRule="auto"/>
    </w:pPr>
  </w:style>
  <w:style w:type="table" w:styleId="a6">
    <w:name w:val="Table Grid"/>
    <w:basedOn w:val="a1"/>
    <w:uiPriority w:val="59"/>
    <w:rsid w:val="003E3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4E"/>
  </w:style>
  <w:style w:type="paragraph" w:styleId="1">
    <w:name w:val="heading 1"/>
    <w:basedOn w:val="a"/>
    <w:next w:val="a"/>
    <w:link w:val="10"/>
    <w:uiPriority w:val="9"/>
    <w:qFormat/>
    <w:rsid w:val="005A3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3D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3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5A3D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A3D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5A3D4E"/>
    <w:pPr>
      <w:spacing w:after="0" w:line="240" w:lineRule="auto"/>
    </w:pPr>
  </w:style>
  <w:style w:type="table" w:styleId="a6">
    <w:name w:val="Table Grid"/>
    <w:basedOn w:val="a1"/>
    <w:uiPriority w:val="59"/>
    <w:rsid w:val="003E3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 Саттарова</cp:lastModifiedBy>
  <cp:revision>2</cp:revision>
  <dcterms:created xsi:type="dcterms:W3CDTF">2021-02-03T11:59:00Z</dcterms:created>
  <dcterms:modified xsi:type="dcterms:W3CDTF">2021-02-03T11:59:00Z</dcterms:modified>
</cp:coreProperties>
</file>